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51" w:rsidRPr="00942551" w:rsidRDefault="00942551" w:rsidP="009425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Типовое положение о Производственном Совете по безопасности и охране труда в организациях и на предприятиях Республики Казахстан.</w:t>
      </w:r>
    </w:p>
    <w:p w:rsid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C707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ПЛАНИРОВАНИЕ РАБОТЫ ПРОФСОЮЗНОГО КОМИТЕТА</w:t>
      </w:r>
    </w:p>
    <w:p w:rsidR="00942551" w:rsidRPr="00942551" w:rsidRDefault="00942551" w:rsidP="00C707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1.1. Настоящее положение о Производственном Совете по безопасности и охране труда (далее — Совет) в организации разработано в соответствии со статьей 203 Трудового Кодекса Республики Казахстан для осуществления совместных действий представителей работодателя, представителей работников, включая технических инспекторов труда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551">
        <w:rPr>
          <w:rFonts w:ascii="Times New Roman" w:hAnsi="Times New Roman" w:cs="Times New Roman"/>
          <w:sz w:val="28"/>
          <w:szCs w:val="28"/>
        </w:rPr>
        <w:t>Положение предусматривает основные задачи, функции и права Производственного Совета по безопасности и охране труда в организации и является составной частью системы управления охраной труда организации, одной из форм участия работников в управлении организацией в области охраны труда, отстаивании законных прав и интересов работников на здоровые и безопасные условия труда, предупреждение производственного травматизма и профессиональных заболеваний, сохранение здоровья работников. Работа Совета строится на принципах социального партнерства.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1.3. В состав Совета на паритетной основе входят представители работодателя, представители профсоюзной организации (комитета) отраслевого профсоюза (далее — профсоюз), включая технических инспекторов труда. Численность, персональный состав комиссии определяются по взаимной договоренности между работодателем и первичной организацией профсоюза.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Назначение представителей работодателя в состав Производственного совета производится приказом руководителя организации, назначение представителей работников осуществляется решением профсоюзного комитета.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1.4. Состав Совета утверждается совместным решением представителей работодателя и представителей профсоюза.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1.5. Совет возглавляет председатель, избираемый членами Совета на ротационной основе с периодичностью в два года.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Решения Совета являются обязательными для работодателя и работников организации.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 xml:space="preserve">1.6. Производственный совет принимает решение открытым голосованием, простым большинством голосов от числа присутствующих на его заседании.  </w:t>
      </w:r>
      <w:r w:rsidRPr="00942551">
        <w:rPr>
          <w:rFonts w:ascii="Times New Roman" w:hAnsi="Times New Roman" w:cs="Times New Roman"/>
          <w:sz w:val="28"/>
          <w:szCs w:val="28"/>
        </w:rPr>
        <w:lastRenderedPageBreak/>
        <w:t>Решения Производственного совета оформляется протоколом, который подписывается председателем и секретарем.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1.7. Совет организует совместные действия работодателя и работников по обеспечению требований безопасности и охраны труда, предупреждению травматизма и профессиональных заболеваний, а также организует проведение проверок условий и охраны труда на рабочих местах техническими инспекторами труда.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1.8. Кандидатуры технических инспекторов по охране труда предлагаются профессиональным союзом, а в случае его отсутствия – общим собранием работников из числа работников организации большинством голосов, при присутствии на нем не менее двух третей работников.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1.9. Технические инспекторы по охране труда утверждаются решением Совета.</w:t>
      </w:r>
    </w:p>
    <w:p w:rsidR="00942551" w:rsidRPr="00C70724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Статус, права и обязанности технических инспекторов по охране труда, а также порядок осуществления ими контроля определяются Положением о техническом инспекторе по охране труда. Механизм взаимодействия с участками и критерии оценки работы технического инспектора определяются решением производственного Совета.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1.10. При неудовлетворительной работе, увольнении члена Совета и т.п. каждая сторона вправе сделать ротацию — отозвать своих представителей и выдвинуть новых.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1.11. Совет осуществляет свою деятельность в соответствии с разработанным им регламентом и планом работы, который принимается на заседании Совета и утверждается председателем.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На заседаниях Совета рассматриваются предложения работодателя, профкома, работников по устранению выявленных нарушений в сфере охраны труда, созданию в организации безопасных условий труда; выработке программ, рекомендаций, решений и других мероприятий, отвечающих требованиям охраны труда, предупреждению производственного травматизма и профессиональных заболеваний.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Заседания Совета проводятся по мере необходимости, но не реже одного раза в квартал.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1.12. Для выполнения возложенных задач члены Совета периодически, не реже одного раза в три года, проходят обучение и проверку знаний по вопросам безопасности и охраны труда на курсах повышения квалификации в соответствующих организациях образования за счет средств работодателя.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1.13. В своей работе Совет взаимодействует с уполномоченным государственным органом по труду, другими государственными органами надзора и контроля, службой безопасности и охраны труда организации и специалистами, привлекаемыми на договорной основе (с учетом специфики и отраслевых особенностей производства). Деятельность и оплата труда привлекаемых специалистов регламентируется решением Совета.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1.14. Обеспечение деятельности Совета, его членов (освобождение от основной работы на время исполнения обязанностей, прохождения обучения и т.п.) устанавливается коллективным договором, нормативным правовым актом работодателя.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1.15. Совет в своей деятельности руководствуется Конституцией РК, конвенциями Международной</w:t>
      </w:r>
      <w:r w:rsidR="00C70724">
        <w:rPr>
          <w:rFonts w:ascii="Times New Roman" w:hAnsi="Times New Roman" w:cs="Times New Roman"/>
          <w:sz w:val="28"/>
          <w:szCs w:val="28"/>
        </w:rPr>
        <w:t xml:space="preserve"> Организации Труда, кодексами, </w:t>
      </w:r>
      <w:r w:rsidRPr="00942551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 в области безопасности и охраны труда, Отраслевым соглашением, коллективным договором (соглашением по охране труда).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 xml:space="preserve">1.16. Члены Производственного совета ежегодно проходят обучение </w:t>
      </w:r>
      <w:r w:rsidR="00C70724">
        <w:rPr>
          <w:rFonts w:ascii="Times New Roman" w:hAnsi="Times New Roman" w:cs="Times New Roman"/>
          <w:sz w:val="28"/>
          <w:szCs w:val="28"/>
        </w:rPr>
        <w:t xml:space="preserve">по </w:t>
      </w:r>
      <w:r w:rsidRPr="00942551">
        <w:rPr>
          <w:rFonts w:ascii="Times New Roman" w:hAnsi="Times New Roman" w:cs="Times New Roman"/>
          <w:sz w:val="28"/>
          <w:szCs w:val="28"/>
        </w:rPr>
        <w:t>вопросам безопасности и охраны труда.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C707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2. ЗАДАЧИ СОВЕТА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Задачами Совета являются: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2.1.  Согласование организационных и иных мероприятий по вопросам охраны труда и техники безопасности. Разработка перспективны</w:t>
      </w:r>
      <w:r w:rsidR="00C70724">
        <w:rPr>
          <w:rFonts w:ascii="Times New Roman" w:hAnsi="Times New Roman" w:cs="Times New Roman"/>
          <w:sz w:val="28"/>
          <w:szCs w:val="28"/>
        </w:rPr>
        <w:t xml:space="preserve">х и текущих планов мероприятий </w:t>
      </w:r>
      <w:r w:rsidRPr="00942551">
        <w:rPr>
          <w:rFonts w:ascii="Times New Roman" w:hAnsi="Times New Roman" w:cs="Times New Roman"/>
          <w:sz w:val="28"/>
          <w:szCs w:val="28"/>
        </w:rPr>
        <w:t>по обеспечению соблюдения государственных нормативных требований охраны труда, предупреждению производственного травматизма и профессиональной заболеваемости.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2.2. Организация проведения проверок состояния условий и охраны труда на рабочих местах, подготовка соответствующих предложений работодателю по решению проблем охраны труда на основе анализа существующего состояния условий и охраны труда, производственного травматизма и профессиональной заболеваемости в организации, и подготовка соответствующих предложений в пределах своей компетенции по решению проблем безопасности и охраны труда.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2.3. Рассмотрение предложений по разработке организационно-технических и санитарно-оздоровительных мероприятий для подготовки проекта соответствующего раздела коллективного договора и/или соглашения по охране труда.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lastRenderedPageBreak/>
        <w:t>2.4. Информирование работников организации: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 xml:space="preserve"> – о состоянии и проводимых мероприятиях по улучшению условий и охраны труда на рабочих местах, существующем риске повреждения здоровья, профилактике производственного травматизма и профессиональных заболеваний, полагающихся работникам компенсациях за работу во вредных и (или) опасных условиях труда;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– о результатах аттестации рабочих мест по условиям труда и сертификации работ по охране труда;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– о действующих нормативных актах в области промышленной безопасности, санитарных норм и правил Республики Казахстан, по обеспечению специальной одеждой, обувью и другими средствами индивидуальной защиты, правильностью их применения.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2.5. Оказание содействия работодателю в организации обучения по охране труда, безопасным методам и приемам выполнения работ, а также в организации проверки знаний требований охраны труда и проведения в установленном порядке инструктажей по охране труда.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C707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3. ФУНКЦИИ СОВЕТА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3.1. Рассмотрение предложений по устранению выявленных нарушений в сфере охраны труда, созданию в организации безопасных условий труда; выработке программ, рекомендаций, решений и др., отвечающих требованиям сохранения жизни и здоровья работников в процессе трудовой деятельности.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3.2. Рассмотрение результатов обследования состояния условий и охраны труда на рабочих местах, производственных участках, в цехах и организации в целом, участие в проведении обследований по обращениям работников и внесение предписаний по устранению выявленных нарушений.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3.3. Изучение причин производственного травматизма и профессиональных заболеваний, анализ эффективности проводимых мероприятий по условиям и охране труда, подготовка информационно-аналитических материалов о фактическом состоянии охраны труда в организации.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3.4. Анализ хода и результатов аттестации рабочих мест по условиям труда, участие в подготовке структурных подразделений и организации в целом к приведению постоянных рабочих мест на производственных объектах в соответствие требованиям охраны труда.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3.5. Разработка проекта затрат на охрану труда организации.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3.6. Оказание содействия работодателю: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 xml:space="preserve">– в проведении своевременного и качественного инструктажа работников по охране труда, а также проверок знаний требований охраны труда, регулярного </w:t>
      </w:r>
      <w:r w:rsidRPr="00942551">
        <w:rPr>
          <w:rFonts w:ascii="Times New Roman" w:hAnsi="Times New Roman" w:cs="Times New Roman"/>
          <w:sz w:val="28"/>
          <w:szCs w:val="28"/>
        </w:rPr>
        <w:lastRenderedPageBreak/>
        <w:t>обучения и повышения знаний работников, профсоюзного актива и работников по вопросам законодательства, норм и правил безопасности в области охраны труда;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– во внедрении в производство более совершенных технологий, новой техники с целью создания безопасных условий труда, ликвидации тяжелых физических работ;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– в информировании работников организации о проводимых мероприятиях по улучшению условий и охраны труда, профилактике производственного травматизма, профессиональных заболеваний,</w:t>
      </w:r>
      <w:r w:rsidR="00C70724">
        <w:rPr>
          <w:rFonts w:ascii="Times New Roman" w:hAnsi="Times New Roman" w:cs="Times New Roman"/>
          <w:sz w:val="28"/>
          <w:szCs w:val="28"/>
        </w:rPr>
        <w:t xml:space="preserve"> </w:t>
      </w:r>
      <w:r w:rsidRPr="00942551">
        <w:rPr>
          <w:rFonts w:ascii="Times New Roman" w:hAnsi="Times New Roman" w:cs="Times New Roman"/>
          <w:sz w:val="28"/>
          <w:szCs w:val="28"/>
        </w:rPr>
        <w:t>о действующих нормативах по обеспечению сертифицированной специальной одеждой, специальной обувью и другими средствами индивидуальной защиты, правильности их применения;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– в рассмотрении вопросов финансирования мероприятий по охране труда в организации, обязательного социального страхования от несчастных случаев на производстве и профессиональных заболеваний; осуществлении контроля расходования средств организации, направляемых на улучшение условий охраны труда;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3.7. Контроль состояния и использования санитарно-бытовых помещений и санитарно-гигиенических устройств, обеспечения работников специальной одеждой, специальной обувью и другими средствами индивидуальной защиты, правильности их применения, предоставления лечебно-профилактического питания.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3.8. Подготовка и представление работодателю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3.9. Рассмотрение спорных вопросов, возникающих в процессе проведения проверок состояния условий и охраны труда в организации, принятие по ним решений.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3.10. Участие в работе по пропаганде охраны труда на предприятии, повышению ответственности работников за соблюдение требований по охране труда.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C707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4. ПРАВА СОВЕТА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Совет по охране труда имеет право: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4.1. Получать от работодателя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 и мерах по защите от них, о существующем риске повреждения здоровья.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4.2. Заслушивать на заседаниях Совета информацию работодателя (его представителей), руководителей и других работников структурных подразделений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4.3. Содействовать разрешению трудовых споров, связанных с нарушением законодательства Республики Казахстан в области безопасности и охраны труда.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4.4. Вносить предложения работодателю о привлечении за нарушение требований норм, правил и инструкций по охране труда к дисциплинарной ответственно</w:t>
      </w:r>
      <w:r w:rsidR="00C70724">
        <w:rPr>
          <w:rFonts w:ascii="Times New Roman" w:hAnsi="Times New Roman" w:cs="Times New Roman"/>
          <w:sz w:val="28"/>
          <w:szCs w:val="28"/>
        </w:rPr>
        <w:t>сти работников, должностных лиц</w:t>
      </w:r>
      <w:r w:rsidRPr="00942551">
        <w:rPr>
          <w:rFonts w:ascii="Times New Roman" w:hAnsi="Times New Roman" w:cs="Times New Roman"/>
          <w:sz w:val="28"/>
          <w:szCs w:val="28"/>
        </w:rPr>
        <w:t xml:space="preserve"> к ответственности в соответствии с законодательством Республики Казахстан.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4.5. Вносить предложения о моральном и материальном поощрении работников и должностных лиц за активное участие в работе по созданию здоровых и безопасных условий труда в организации.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4.6. Привлекать специалистов, экспертов для участия в подготовке решений по безопасности и охране труда.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4.7. Участвовать в расследовании несчастных случаев на производстве.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C707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5.1. Совет несет ответственность: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— за принятие конкретных решений по каждому рассматриваемому вопросу в пределах своей компетенции;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— за соответствие принятых решений законодательству Республики Казахстан в области безопасности и охраны труда.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5.2. Члены совета несут индивидуальную (личную) ответственность за последствия неправильно принятого решения, повлекшего за собой угрозу здоровью или жизни либо аварийную ситуацию, ненадлежащее исполнение своих обязанностей, нарушение требований безопасности и охраны труда в порядке, предусмотренном действующим законодательством РК.</w:t>
      </w:r>
    </w:p>
    <w:p w:rsidR="00942551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411E" w:rsidRPr="00942551" w:rsidRDefault="00942551" w:rsidP="009425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551">
        <w:rPr>
          <w:rFonts w:ascii="Times New Roman" w:hAnsi="Times New Roman" w:cs="Times New Roman"/>
          <w:sz w:val="28"/>
          <w:szCs w:val="28"/>
        </w:rPr>
        <w:t>5.3. В коллективном договоре определяется ответственность с</w:t>
      </w:r>
      <w:r w:rsidR="00C70724">
        <w:rPr>
          <w:rFonts w:ascii="Times New Roman" w:hAnsi="Times New Roman" w:cs="Times New Roman"/>
          <w:sz w:val="28"/>
          <w:szCs w:val="28"/>
        </w:rPr>
        <w:t xml:space="preserve">торон за неисполнение решений </w:t>
      </w:r>
      <w:bookmarkStart w:id="0" w:name="_GoBack"/>
      <w:bookmarkEnd w:id="0"/>
      <w:r w:rsidRPr="00942551">
        <w:rPr>
          <w:rFonts w:ascii="Times New Roman" w:hAnsi="Times New Roman" w:cs="Times New Roman"/>
          <w:sz w:val="28"/>
          <w:szCs w:val="28"/>
        </w:rPr>
        <w:t>Производственного Совета.</w:t>
      </w:r>
    </w:p>
    <w:sectPr w:rsidR="00D0411E" w:rsidRPr="0094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55"/>
    <w:rsid w:val="00850A55"/>
    <w:rsid w:val="00942551"/>
    <w:rsid w:val="00C70724"/>
    <w:rsid w:val="00D0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619A"/>
  <w15:chartTrackingRefBased/>
  <w15:docId w15:val="{E89FCD5C-46A1-4CC1-83B5-BCF5A5A8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</dc:creator>
  <cp:keywords/>
  <dc:description/>
  <cp:lastModifiedBy>UN</cp:lastModifiedBy>
  <cp:revision>3</cp:revision>
  <dcterms:created xsi:type="dcterms:W3CDTF">2021-10-26T09:32:00Z</dcterms:created>
  <dcterms:modified xsi:type="dcterms:W3CDTF">2021-10-27T05:57:00Z</dcterms:modified>
</cp:coreProperties>
</file>